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327" w:rsidRPr="00CE1327" w:rsidRDefault="00CE1327">
      <w:pPr>
        <w:rPr>
          <w:lang w:val="en-GB"/>
        </w:rPr>
      </w:pPr>
    </w:p>
    <w:tbl>
      <w:tblPr>
        <w:tblW w:w="10932" w:type="dxa"/>
        <w:tblLayout w:type="fixed"/>
        <w:tblLook w:val="0000" w:firstRow="0" w:lastRow="0" w:firstColumn="0" w:lastColumn="0" w:noHBand="0" w:noVBand="0"/>
      </w:tblPr>
      <w:tblGrid>
        <w:gridCol w:w="8472"/>
        <w:gridCol w:w="2460"/>
      </w:tblGrid>
      <w:tr w:rsidR="0020534E" w:rsidTr="00C700D5">
        <w:tc>
          <w:tcPr>
            <w:tcW w:w="8472" w:type="dxa"/>
          </w:tcPr>
          <w:p w:rsidR="004D1FC4" w:rsidRDefault="004D1FC4" w:rsidP="004D1FC4">
            <w:pPr>
              <w:ind w:right="-2237"/>
              <w:rPr>
                <w:b/>
                <w:szCs w:val="24"/>
                <w:lang w:val="en-GB"/>
              </w:rPr>
            </w:pPr>
          </w:p>
          <w:p w:rsidR="009769A0" w:rsidRPr="009769A0" w:rsidRDefault="009769A0" w:rsidP="009769A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2"/>
                <w:szCs w:val="22"/>
              </w:rPr>
            </w:pPr>
            <w:proofErr w:type="spellStart"/>
            <w:r w:rsidRPr="009769A0">
              <w:rPr>
                <w:rStyle w:val="Strong"/>
                <w:sz w:val="22"/>
                <w:szCs w:val="22"/>
              </w:rPr>
              <w:t>Izgradnja</w:t>
            </w:r>
            <w:proofErr w:type="spellEnd"/>
            <w:r w:rsidRPr="009769A0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rStyle w:val="Strong"/>
                <w:sz w:val="22"/>
                <w:szCs w:val="22"/>
              </w:rPr>
              <w:t>objekta</w:t>
            </w:r>
            <w:proofErr w:type="spellEnd"/>
            <w:r w:rsidRPr="009769A0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rStyle w:val="Strong"/>
                <w:sz w:val="22"/>
                <w:szCs w:val="22"/>
              </w:rPr>
              <w:t>Centra</w:t>
            </w:r>
            <w:proofErr w:type="spellEnd"/>
            <w:r w:rsidRPr="009769A0">
              <w:rPr>
                <w:rStyle w:val="Strong"/>
                <w:sz w:val="22"/>
                <w:szCs w:val="22"/>
              </w:rPr>
              <w:t xml:space="preserve"> za </w:t>
            </w:r>
            <w:proofErr w:type="spellStart"/>
            <w:r w:rsidRPr="009769A0">
              <w:rPr>
                <w:rStyle w:val="Strong"/>
                <w:sz w:val="22"/>
                <w:szCs w:val="22"/>
              </w:rPr>
              <w:t>patologiju</w:t>
            </w:r>
            <w:proofErr w:type="spellEnd"/>
            <w:r w:rsidRPr="009769A0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rStyle w:val="Strong"/>
                <w:sz w:val="22"/>
                <w:szCs w:val="22"/>
              </w:rPr>
              <w:t>Opšte</w:t>
            </w:r>
            <w:proofErr w:type="spellEnd"/>
            <w:r w:rsidRPr="009769A0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rStyle w:val="Strong"/>
                <w:sz w:val="22"/>
                <w:szCs w:val="22"/>
              </w:rPr>
              <w:t>bolnice</w:t>
            </w:r>
            <w:proofErr w:type="spellEnd"/>
            <w:r w:rsidRPr="009769A0">
              <w:rPr>
                <w:rStyle w:val="Strong"/>
                <w:sz w:val="22"/>
                <w:szCs w:val="22"/>
              </w:rPr>
              <w:t xml:space="preserve"> Bar</w:t>
            </w:r>
          </w:p>
          <w:p w:rsidR="009769A0" w:rsidRDefault="009769A0" w:rsidP="009769A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2"/>
                <w:szCs w:val="22"/>
              </w:rPr>
            </w:pPr>
            <w:r w:rsidRPr="009769A0">
              <w:rPr>
                <w:rStyle w:val="Strong"/>
                <w:sz w:val="22"/>
                <w:szCs w:val="22"/>
              </w:rPr>
              <w:t xml:space="preserve">Ref. br. </w:t>
            </w:r>
            <w:r w:rsidR="00EA7953">
              <w:rPr>
                <w:rStyle w:val="Strong"/>
                <w:sz w:val="22"/>
                <w:szCs w:val="22"/>
              </w:rPr>
              <w:t>11388</w:t>
            </w:r>
          </w:p>
          <w:p w:rsidR="009769A0" w:rsidRPr="009769A0" w:rsidRDefault="009769A0" w:rsidP="009769A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769A0">
              <w:rPr>
                <w:sz w:val="22"/>
                <w:szCs w:val="22"/>
              </w:rPr>
              <w:t>Javna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zdravstvena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ustanova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Opšta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bolnica</w:t>
            </w:r>
            <w:proofErr w:type="spellEnd"/>
            <w:r w:rsidRPr="009769A0">
              <w:rPr>
                <w:sz w:val="22"/>
                <w:szCs w:val="22"/>
              </w:rPr>
              <w:t xml:space="preserve"> Bar </w:t>
            </w:r>
            <w:proofErr w:type="spellStart"/>
            <w:r w:rsidRPr="009769A0">
              <w:rPr>
                <w:sz w:val="22"/>
                <w:szCs w:val="22"/>
              </w:rPr>
              <w:t>objavljuje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poziv</w:t>
            </w:r>
            <w:proofErr w:type="spellEnd"/>
            <w:r w:rsidRPr="009769A0">
              <w:rPr>
                <w:sz w:val="22"/>
                <w:szCs w:val="22"/>
              </w:rPr>
              <w:t xml:space="preserve"> za </w:t>
            </w:r>
            <w:proofErr w:type="spellStart"/>
            <w:r w:rsidRPr="009769A0">
              <w:rPr>
                <w:sz w:val="22"/>
                <w:szCs w:val="22"/>
              </w:rPr>
              <w:t>zaključenje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ugovora</w:t>
            </w:r>
            <w:proofErr w:type="spellEnd"/>
            <w:r w:rsidRPr="009769A0">
              <w:rPr>
                <w:sz w:val="22"/>
                <w:szCs w:val="22"/>
              </w:rPr>
              <w:t xml:space="preserve"> o </w:t>
            </w:r>
            <w:proofErr w:type="spellStart"/>
            <w:r w:rsidRPr="009769A0">
              <w:rPr>
                <w:sz w:val="22"/>
                <w:szCs w:val="22"/>
              </w:rPr>
              <w:t>izvođenju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radova</w:t>
            </w:r>
            <w:proofErr w:type="spellEnd"/>
            <w:r w:rsidRPr="009769A0">
              <w:rPr>
                <w:sz w:val="22"/>
                <w:szCs w:val="22"/>
              </w:rPr>
              <w:t xml:space="preserve"> za „</w:t>
            </w:r>
            <w:proofErr w:type="spellStart"/>
            <w:r w:rsidRPr="009769A0">
              <w:rPr>
                <w:sz w:val="22"/>
                <w:szCs w:val="22"/>
              </w:rPr>
              <w:t>Izgradnju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objekta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Centra</w:t>
            </w:r>
            <w:proofErr w:type="spellEnd"/>
            <w:r w:rsidRPr="009769A0">
              <w:rPr>
                <w:sz w:val="22"/>
                <w:szCs w:val="22"/>
              </w:rPr>
              <w:t xml:space="preserve"> za </w:t>
            </w:r>
            <w:proofErr w:type="spellStart"/>
            <w:r w:rsidRPr="009769A0">
              <w:rPr>
                <w:sz w:val="22"/>
                <w:szCs w:val="22"/>
              </w:rPr>
              <w:t>patologiju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Opšte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bolnice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gramStart"/>
            <w:r w:rsidRPr="009769A0">
              <w:rPr>
                <w:sz w:val="22"/>
                <w:szCs w:val="22"/>
              </w:rPr>
              <w:t>Bar“ u</w:t>
            </w:r>
            <w:proofErr w:type="gram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Opštini</w:t>
            </w:r>
            <w:proofErr w:type="spellEnd"/>
            <w:r w:rsidRPr="009769A0">
              <w:rPr>
                <w:sz w:val="22"/>
                <w:szCs w:val="22"/>
              </w:rPr>
              <w:t xml:space="preserve"> Bar.</w:t>
            </w:r>
          </w:p>
          <w:p w:rsidR="009769A0" w:rsidRPr="009769A0" w:rsidRDefault="009769A0" w:rsidP="009769A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769A0">
              <w:rPr>
                <w:sz w:val="22"/>
                <w:szCs w:val="22"/>
              </w:rPr>
              <w:t>Radovi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će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biti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izvedeni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kroz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projekat</w:t>
            </w:r>
            <w:proofErr w:type="spellEnd"/>
            <w:r w:rsidRPr="009769A0">
              <w:rPr>
                <w:sz w:val="22"/>
                <w:szCs w:val="22"/>
              </w:rPr>
              <w:t xml:space="preserve"> „</w:t>
            </w:r>
            <w:proofErr w:type="spellStart"/>
            <w:r w:rsidRPr="009769A0">
              <w:rPr>
                <w:sz w:val="22"/>
                <w:szCs w:val="22"/>
              </w:rPr>
              <w:t>Telepatologija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kao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zajednička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metoda</w:t>
            </w:r>
            <w:proofErr w:type="spellEnd"/>
            <w:r w:rsidRPr="009769A0">
              <w:rPr>
                <w:sz w:val="22"/>
                <w:szCs w:val="22"/>
              </w:rPr>
              <w:t xml:space="preserve"> za </w:t>
            </w:r>
            <w:proofErr w:type="spellStart"/>
            <w:r w:rsidRPr="009769A0">
              <w:rPr>
                <w:sz w:val="22"/>
                <w:szCs w:val="22"/>
              </w:rPr>
              <w:t>unapređenje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kvaliteta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dijagnoze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bolesti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digestivnog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trakta</w:t>
            </w:r>
            <w:proofErr w:type="spellEnd"/>
            <w:r w:rsidRPr="009769A0">
              <w:rPr>
                <w:sz w:val="22"/>
                <w:szCs w:val="22"/>
              </w:rPr>
              <w:t xml:space="preserve"> u </w:t>
            </w:r>
            <w:proofErr w:type="spellStart"/>
            <w:r w:rsidRPr="009769A0">
              <w:rPr>
                <w:sz w:val="22"/>
                <w:szCs w:val="22"/>
              </w:rPr>
              <w:t>ciljnim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regionima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Hrvatske</w:t>
            </w:r>
            <w:proofErr w:type="spellEnd"/>
            <w:r w:rsidRPr="009769A0">
              <w:rPr>
                <w:sz w:val="22"/>
                <w:szCs w:val="22"/>
              </w:rPr>
              <w:t xml:space="preserve">, </w:t>
            </w:r>
            <w:proofErr w:type="spellStart"/>
            <w:r w:rsidRPr="009769A0">
              <w:rPr>
                <w:sz w:val="22"/>
                <w:szCs w:val="22"/>
              </w:rPr>
              <w:t>Bosne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i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Hercegovine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i</w:t>
            </w:r>
            <w:proofErr w:type="spellEnd"/>
            <w:r w:rsidRPr="009769A0">
              <w:rPr>
                <w:sz w:val="22"/>
                <w:szCs w:val="22"/>
              </w:rPr>
              <w:t xml:space="preserve"> Crne Gore – </w:t>
            </w:r>
            <w:proofErr w:type="gramStart"/>
            <w:r w:rsidRPr="009769A0">
              <w:rPr>
                <w:sz w:val="22"/>
                <w:szCs w:val="22"/>
              </w:rPr>
              <w:t>PATODIGITAL“</w:t>
            </w:r>
            <w:proofErr w:type="gramEnd"/>
            <w:r w:rsidRPr="009769A0">
              <w:rPr>
                <w:sz w:val="22"/>
                <w:szCs w:val="22"/>
              </w:rPr>
              <w:t xml:space="preserve">, </w:t>
            </w:r>
            <w:proofErr w:type="spellStart"/>
            <w:r w:rsidRPr="009769A0">
              <w:rPr>
                <w:sz w:val="22"/>
                <w:szCs w:val="22"/>
              </w:rPr>
              <w:t>uz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finansijsku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podršku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programa</w:t>
            </w:r>
            <w:proofErr w:type="spellEnd"/>
            <w:r w:rsidRPr="009769A0">
              <w:rPr>
                <w:sz w:val="22"/>
                <w:szCs w:val="22"/>
              </w:rPr>
              <w:t xml:space="preserve"> Interreg VI-A IPA Hrvatska – Bosna </w:t>
            </w:r>
            <w:proofErr w:type="spellStart"/>
            <w:r w:rsidRPr="009769A0">
              <w:rPr>
                <w:sz w:val="22"/>
                <w:szCs w:val="22"/>
              </w:rPr>
              <w:t>i</w:t>
            </w:r>
            <w:proofErr w:type="spellEnd"/>
            <w:r w:rsidRPr="009769A0">
              <w:rPr>
                <w:sz w:val="22"/>
                <w:szCs w:val="22"/>
              </w:rPr>
              <w:t xml:space="preserve"> Hercegovina – </w:t>
            </w:r>
            <w:proofErr w:type="spellStart"/>
            <w:r w:rsidRPr="009769A0">
              <w:rPr>
                <w:sz w:val="22"/>
                <w:szCs w:val="22"/>
              </w:rPr>
              <w:t>Crna</w:t>
            </w:r>
            <w:proofErr w:type="spellEnd"/>
            <w:r w:rsidRPr="009769A0">
              <w:rPr>
                <w:sz w:val="22"/>
                <w:szCs w:val="22"/>
              </w:rPr>
              <w:t xml:space="preserve"> Gora.</w:t>
            </w:r>
          </w:p>
          <w:p w:rsidR="009769A0" w:rsidRPr="009769A0" w:rsidRDefault="009769A0" w:rsidP="009769A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769A0">
              <w:rPr>
                <w:sz w:val="22"/>
                <w:szCs w:val="22"/>
              </w:rPr>
              <w:t>Tenderska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dokumentacija</w:t>
            </w:r>
            <w:proofErr w:type="spellEnd"/>
            <w:r w:rsidRPr="009769A0">
              <w:rPr>
                <w:sz w:val="22"/>
                <w:szCs w:val="22"/>
              </w:rPr>
              <w:t xml:space="preserve"> je </w:t>
            </w:r>
            <w:proofErr w:type="spellStart"/>
            <w:r w:rsidRPr="009769A0">
              <w:rPr>
                <w:sz w:val="22"/>
                <w:szCs w:val="22"/>
              </w:rPr>
              <w:t>dostupna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na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adresi</w:t>
            </w:r>
            <w:proofErr w:type="spellEnd"/>
            <w:r w:rsidRPr="009769A0">
              <w:rPr>
                <w:sz w:val="22"/>
                <w:szCs w:val="22"/>
              </w:rPr>
              <w:t>:</w:t>
            </w:r>
          </w:p>
          <w:p w:rsidR="009769A0" w:rsidRPr="009769A0" w:rsidRDefault="00175003" w:rsidP="009769A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9" w:history="1">
              <w:r w:rsidR="009769A0" w:rsidRPr="00A65A2B">
                <w:rPr>
                  <w:rStyle w:val="Hyperlink"/>
                  <w:sz w:val="22"/>
                  <w:szCs w:val="22"/>
                </w:rPr>
                <w:t>https://bolnicabar.me/index.php?option=com_phocadownload&amp;view=category&amp;id=2:tenderi&amp;Itemid=337</w:t>
              </w:r>
            </w:hyperlink>
            <w:r w:rsidR="009769A0">
              <w:rPr>
                <w:sz w:val="22"/>
                <w:szCs w:val="22"/>
              </w:rPr>
              <w:t xml:space="preserve"> </w:t>
            </w:r>
          </w:p>
          <w:p w:rsidR="009769A0" w:rsidRPr="009769A0" w:rsidRDefault="009769A0" w:rsidP="009769A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769A0">
              <w:rPr>
                <w:sz w:val="22"/>
                <w:szCs w:val="22"/>
              </w:rPr>
              <w:t>Rok</w:t>
            </w:r>
            <w:proofErr w:type="spellEnd"/>
            <w:r w:rsidRPr="009769A0">
              <w:rPr>
                <w:sz w:val="22"/>
                <w:szCs w:val="22"/>
              </w:rPr>
              <w:t xml:space="preserve"> za </w:t>
            </w:r>
            <w:proofErr w:type="spellStart"/>
            <w:r w:rsidRPr="009769A0">
              <w:rPr>
                <w:sz w:val="22"/>
                <w:szCs w:val="22"/>
              </w:rPr>
              <w:t>dostavljanje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ponuda</w:t>
            </w:r>
            <w:proofErr w:type="spellEnd"/>
            <w:r w:rsidRPr="009769A0">
              <w:rPr>
                <w:sz w:val="22"/>
                <w:szCs w:val="22"/>
              </w:rPr>
              <w:t xml:space="preserve"> je 1</w:t>
            </w:r>
            <w:r w:rsidR="00EA7953">
              <w:rPr>
                <w:sz w:val="22"/>
                <w:szCs w:val="22"/>
              </w:rPr>
              <w:t>6</w:t>
            </w:r>
            <w:r w:rsidRPr="009769A0">
              <w:rPr>
                <w:sz w:val="22"/>
                <w:szCs w:val="22"/>
              </w:rPr>
              <w:t xml:space="preserve">. </w:t>
            </w:r>
            <w:proofErr w:type="spellStart"/>
            <w:r w:rsidR="00EA7953">
              <w:rPr>
                <w:sz w:val="22"/>
                <w:szCs w:val="22"/>
              </w:rPr>
              <w:t>februar</w:t>
            </w:r>
            <w:proofErr w:type="spellEnd"/>
            <w:r w:rsidRPr="009769A0">
              <w:rPr>
                <w:sz w:val="22"/>
                <w:szCs w:val="22"/>
              </w:rPr>
              <w:t xml:space="preserve"> 202</w:t>
            </w:r>
            <w:r w:rsidR="00EA7953">
              <w:rPr>
                <w:sz w:val="22"/>
                <w:szCs w:val="22"/>
              </w:rPr>
              <w:t>6</w:t>
            </w:r>
            <w:r w:rsidRPr="009769A0">
              <w:rPr>
                <w:sz w:val="22"/>
                <w:szCs w:val="22"/>
              </w:rPr>
              <w:t xml:space="preserve">. </w:t>
            </w:r>
            <w:proofErr w:type="spellStart"/>
            <w:r w:rsidRPr="009769A0">
              <w:rPr>
                <w:sz w:val="22"/>
                <w:szCs w:val="22"/>
              </w:rPr>
              <w:t>godine</w:t>
            </w:r>
            <w:proofErr w:type="spellEnd"/>
            <w:r w:rsidRPr="009769A0">
              <w:rPr>
                <w:sz w:val="22"/>
                <w:szCs w:val="22"/>
              </w:rPr>
              <w:t xml:space="preserve"> u 1</w:t>
            </w:r>
            <w:r w:rsidR="00EA7953">
              <w:rPr>
                <w:sz w:val="22"/>
                <w:szCs w:val="22"/>
              </w:rPr>
              <w:t>4</w:t>
            </w:r>
            <w:r w:rsidRPr="009769A0">
              <w:rPr>
                <w:sz w:val="22"/>
                <w:szCs w:val="22"/>
              </w:rPr>
              <w:t xml:space="preserve">:00 </w:t>
            </w:r>
            <w:proofErr w:type="spellStart"/>
            <w:r w:rsidRPr="009769A0">
              <w:rPr>
                <w:sz w:val="22"/>
                <w:szCs w:val="22"/>
              </w:rPr>
              <w:t>časova</w:t>
            </w:r>
            <w:proofErr w:type="spellEnd"/>
            <w:r w:rsidRPr="009769A0">
              <w:rPr>
                <w:sz w:val="22"/>
                <w:szCs w:val="22"/>
              </w:rPr>
              <w:t xml:space="preserve"> po </w:t>
            </w:r>
            <w:proofErr w:type="spellStart"/>
            <w:r w:rsidRPr="009769A0">
              <w:rPr>
                <w:sz w:val="22"/>
                <w:szCs w:val="22"/>
              </w:rPr>
              <w:t>lokalnom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vremenu</w:t>
            </w:r>
            <w:proofErr w:type="spellEnd"/>
            <w:r w:rsidRPr="009769A0">
              <w:rPr>
                <w:sz w:val="22"/>
                <w:szCs w:val="22"/>
              </w:rPr>
              <w:t>.</w:t>
            </w:r>
          </w:p>
          <w:p w:rsidR="009769A0" w:rsidRPr="009769A0" w:rsidRDefault="009769A0" w:rsidP="009769A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769A0">
              <w:rPr>
                <w:sz w:val="22"/>
                <w:szCs w:val="22"/>
              </w:rPr>
              <w:t>Moguće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dodatne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informacije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ili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pojašnjenja</w:t>
            </w:r>
            <w:proofErr w:type="spellEnd"/>
            <w:r w:rsidRPr="009769A0">
              <w:rPr>
                <w:sz w:val="22"/>
                <w:szCs w:val="22"/>
              </w:rPr>
              <w:t>/</w:t>
            </w:r>
            <w:proofErr w:type="spellStart"/>
            <w:r w:rsidRPr="009769A0">
              <w:rPr>
                <w:sz w:val="22"/>
                <w:szCs w:val="22"/>
              </w:rPr>
              <w:t>pitanja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biće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objavljena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na</w:t>
            </w:r>
            <w:proofErr w:type="spellEnd"/>
            <w:r w:rsidRPr="009769A0">
              <w:rPr>
                <w:sz w:val="22"/>
                <w:szCs w:val="22"/>
              </w:rPr>
              <w:t xml:space="preserve"> </w:t>
            </w:r>
            <w:proofErr w:type="spellStart"/>
            <w:r w:rsidRPr="009769A0">
              <w:rPr>
                <w:sz w:val="22"/>
                <w:szCs w:val="22"/>
              </w:rPr>
              <w:t>sljedećoj</w:t>
            </w:r>
            <w:proofErr w:type="spellEnd"/>
            <w:r w:rsidRPr="009769A0">
              <w:rPr>
                <w:sz w:val="22"/>
                <w:szCs w:val="22"/>
              </w:rPr>
              <w:t xml:space="preserve"> internet </w:t>
            </w:r>
            <w:proofErr w:type="spellStart"/>
            <w:r w:rsidRPr="009769A0">
              <w:rPr>
                <w:sz w:val="22"/>
                <w:szCs w:val="22"/>
              </w:rPr>
              <w:t>adresi</w:t>
            </w:r>
            <w:proofErr w:type="spellEnd"/>
            <w:r w:rsidRPr="009769A0">
              <w:rPr>
                <w:sz w:val="22"/>
                <w:szCs w:val="22"/>
              </w:rPr>
              <w:t>:</w:t>
            </w:r>
          </w:p>
          <w:p w:rsidR="004D1FC4" w:rsidRPr="004D1FC4" w:rsidRDefault="00175003" w:rsidP="009769A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10" w:history="1">
              <w:r w:rsidR="009769A0" w:rsidRPr="00A65A2B">
                <w:rPr>
                  <w:rStyle w:val="Hyperlink"/>
                  <w:sz w:val="22"/>
                  <w:szCs w:val="22"/>
                </w:rPr>
                <w:t>https://bolnicabar.me/index.php?option=com_phocadownload&amp;view=category&amp;id=2:tenderi&amp;Itemid=337</w:t>
              </w:r>
            </w:hyperlink>
            <w:r w:rsidR="009769A0">
              <w:rPr>
                <w:sz w:val="22"/>
                <w:szCs w:val="22"/>
              </w:rPr>
              <w:t xml:space="preserve"> </w:t>
            </w:r>
            <w:r w:rsidR="004D1FC4" w:rsidRPr="004D1FC4">
              <w:rPr>
                <w:sz w:val="22"/>
                <w:szCs w:val="22"/>
              </w:rPr>
              <w:t xml:space="preserve"> </w:t>
            </w:r>
          </w:p>
          <w:p w:rsidR="004D1FC4" w:rsidRDefault="004D1FC4" w:rsidP="004D1FC4">
            <w:pPr>
              <w:ind w:right="-2237"/>
              <w:rPr>
                <w:b/>
                <w:szCs w:val="24"/>
                <w:lang w:val="en-GB"/>
              </w:rPr>
            </w:pPr>
          </w:p>
          <w:p w:rsidR="009769A0" w:rsidRPr="009769A0" w:rsidRDefault="009769A0" w:rsidP="009769A0">
            <w:pPr>
              <w:ind w:right="-2237"/>
              <w:rPr>
                <w:b/>
                <w:sz w:val="22"/>
                <w:szCs w:val="22"/>
                <w:lang w:val="en-GB"/>
              </w:rPr>
            </w:pPr>
            <w:r w:rsidRPr="009769A0">
              <w:rPr>
                <w:b/>
                <w:sz w:val="22"/>
                <w:szCs w:val="22"/>
                <w:lang w:val="en-GB"/>
              </w:rPr>
              <w:t xml:space="preserve">Construction of the Pathology </w:t>
            </w:r>
            <w:proofErr w:type="spellStart"/>
            <w:r w:rsidRPr="009769A0">
              <w:rPr>
                <w:b/>
                <w:sz w:val="22"/>
                <w:szCs w:val="22"/>
                <w:lang w:val="en-GB"/>
              </w:rPr>
              <w:t>center</w:t>
            </w:r>
            <w:proofErr w:type="spellEnd"/>
            <w:r w:rsidRPr="009769A0">
              <w:rPr>
                <w:b/>
                <w:sz w:val="22"/>
                <w:szCs w:val="22"/>
                <w:lang w:val="en-GB"/>
              </w:rPr>
              <w:t xml:space="preserve"> building of Hospitality of Bar</w:t>
            </w:r>
          </w:p>
          <w:p w:rsidR="0020534E" w:rsidRPr="009C4D31" w:rsidRDefault="009769A0" w:rsidP="009769A0">
            <w:pPr>
              <w:ind w:right="-2237"/>
              <w:rPr>
                <w:b/>
                <w:sz w:val="22"/>
                <w:szCs w:val="22"/>
                <w:lang w:val="en-GB"/>
              </w:rPr>
            </w:pPr>
            <w:r w:rsidRPr="009769A0">
              <w:rPr>
                <w:b/>
                <w:sz w:val="22"/>
                <w:szCs w:val="22"/>
                <w:lang w:val="en-GB"/>
              </w:rPr>
              <w:t>Ref.no.</w:t>
            </w:r>
            <w:r w:rsidR="00EA7953">
              <w:t xml:space="preserve"> </w:t>
            </w:r>
            <w:r w:rsidR="00EA7953" w:rsidRPr="00EA7953">
              <w:rPr>
                <w:b/>
                <w:sz w:val="22"/>
                <w:szCs w:val="22"/>
                <w:lang w:val="en-GB"/>
              </w:rPr>
              <w:t>11388</w:t>
            </w:r>
          </w:p>
        </w:tc>
        <w:tc>
          <w:tcPr>
            <w:tcW w:w="2460" w:type="dxa"/>
          </w:tcPr>
          <w:p w:rsidR="0020534E" w:rsidRDefault="0020534E" w:rsidP="004D1FC4">
            <w:pPr>
              <w:ind w:left="1430"/>
              <w:rPr>
                <w:rFonts w:ascii="Arial" w:hAnsi="Arial"/>
                <w:b/>
                <w:lang w:val="en-GB"/>
              </w:rPr>
            </w:pPr>
          </w:p>
        </w:tc>
      </w:tr>
    </w:tbl>
    <w:p w:rsidR="009769A0" w:rsidRPr="009769A0" w:rsidRDefault="009769A0" w:rsidP="009769A0">
      <w:pPr>
        <w:jc w:val="both"/>
        <w:rPr>
          <w:sz w:val="22"/>
          <w:szCs w:val="22"/>
          <w:lang w:val="en-GB"/>
        </w:rPr>
      </w:pPr>
      <w:r w:rsidRPr="009769A0">
        <w:rPr>
          <w:sz w:val="22"/>
          <w:szCs w:val="22"/>
          <w:lang w:val="en-GB"/>
        </w:rPr>
        <w:t xml:space="preserve">Public Health Institution General Hospital Bar announces a call for a works contract for “Construction of the Pathology </w:t>
      </w:r>
      <w:proofErr w:type="spellStart"/>
      <w:r w:rsidRPr="009769A0">
        <w:rPr>
          <w:sz w:val="22"/>
          <w:szCs w:val="22"/>
          <w:lang w:val="en-GB"/>
        </w:rPr>
        <w:t>center</w:t>
      </w:r>
      <w:proofErr w:type="spellEnd"/>
      <w:r w:rsidRPr="009769A0">
        <w:rPr>
          <w:sz w:val="22"/>
          <w:szCs w:val="22"/>
          <w:lang w:val="en-GB"/>
        </w:rPr>
        <w:t xml:space="preserve"> building of Hospitality of Bar” in Bar Municipality. The works will be done through project “Telepathology as a joint method for improving quality of diagnosis of digestive tract diseases in the targeted regions of Croatia, Bosnia-Herzegovina and Montenegro – PATODIGITAL” with financial assistance from the Interreg VI-A IPA programme Croatia – Bosnia and Herzegovina – Montenegro Programme. The tender dossier is available from </w:t>
      </w:r>
      <w:hyperlink r:id="rId11" w:history="1">
        <w:r w:rsidRPr="00A65A2B">
          <w:rPr>
            <w:rStyle w:val="Hyperlink"/>
            <w:sz w:val="22"/>
            <w:szCs w:val="22"/>
            <w:lang w:val="en-GB"/>
          </w:rPr>
          <w:t>https://bolnicabar.me/index.php?option=com_phocadownload&amp;view=category&amp;id=2:tenderi&amp;Itemid=337</w:t>
        </w:r>
      </w:hyperlink>
      <w:r>
        <w:rPr>
          <w:sz w:val="22"/>
          <w:szCs w:val="22"/>
          <w:lang w:val="en-GB"/>
        </w:rPr>
        <w:t xml:space="preserve"> </w:t>
      </w:r>
      <w:r w:rsidRPr="009769A0">
        <w:rPr>
          <w:sz w:val="22"/>
          <w:szCs w:val="22"/>
          <w:lang w:val="en-GB"/>
        </w:rPr>
        <w:t xml:space="preserve"> .</w:t>
      </w:r>
    </w:p>
    <w:p w:rsidR="009769A0" w:rsidRPr="009769A0" w:rsidRDefault="009769A0" w:rsidP="009769A0">
      <w:pPr>
        <w:jc w:val="both"/>
        <w:rPr>
          <w:sz w:val="22"/>
          <w:szCs w:val="22"/>
          <w:lang w:val="en-GB"/>
        </w:rPr>
      </w:pPr>
      <w:r w:rsidRPr="009769A0">
        <w:rPr>
          <w:sz w:val="22"/>
          <w:szCs w:val="22"/>
          <w:lang w:val="en-GB"/>
        </w:rPr>
        <w:t xml:space="preserve">The deadline for submission of tenders is </w:t>
      </w:r>
      <w:r w:rsidR="00EA7953">
        <w:rPr>
          <w:sz w:val="22"/>
          <w:szCs w:val="22"/>
          <w:lang w:val="en-GB"/>
        </w:rPr>
        <w:t>February 16</w:t>
      </w:r>
      <w:r w:rsidRPr="009769A0">
        <w:rPr>
          <w:sz w:val="22"/>
          <w:szCs w:val="22"/>
          <w:lang w:val="en-GB"/>
        </w:rPr>
        <w:t>, 202</w:t>
      </w:r>
      <w:r w:rsidR="00EA7953">
        <w:rPr>
          <w:sz w:val="22"/>
          <w:szCs w:val="22"/>
          <w:lang w:val="en-GB"/>
        </w:rPr>
        <w:t>6</w:t>
      </w:r>
      <w:r w:rsidRPr="009769A0">
        <w:rPr>
          <w:sz w:val="22"/>
          <w:szCs w:val="22"/>
          <w:lang w:val="en-GB"/>
        </w:rPr>
        <w:t xml:space="preserve"> at 1</w:t>
      </w:r>
      <w:r w:rsidR="00EA7953">
        <w:rPr>
          <w:sz w:val="22"/>
          <w:szCs w:val="22"/>
          <w:lang w:val="en-GB"/>
        </w:rPr>
        <w:t>4</w:t>
      </w:r>
      <w:bookmarkStart w:id="0" w:name="_GoBack"/>
      <w:bookmarkEnd w:id="0"/>
      <w:r w:rsidRPr="009769A0">
        <w:rPr>
          <w:sz w:val="22"/>
          <w:szCs w:val="22"/>
          <w:lang w:val="en-GB"/>
        </w:rPr>
        <w:t xml:space="preserve">:00 local time. </w:t>
      </w:r>
    </w:p>
    <w:p w:rsidR="0020534E" w:rsidRPr="008D63A7" w:rsidRDefault="009769A0" w:rsidP="009769A0">
      <w:pPr>
        <w:jc w:val="both"/>
        <w:rPr>
          <w:sz w:val="22"/>
          <w:szCs w:val="22"/>
          <w:lang w:val="en-GB"/>
        </w:rPr>
      </w:pPr>
      <w:r w:rsidRPr="009769A0">
        <w:rPr>
          <w:sz w:val="22"/>
          <w:szCs w:val="22"/>
          <w:lang w:val="en-GB"/>
        </w:rPr>
        <w:t xml:space="preserve">Possible additional information or clarifications/questions shall be published on following web address: </w:t>
      </w:r>
      <w:hyperlink r:id="rId12" w:history="1">
        <w:r w:rsidRPr="00A65A2B">
          <w:rPr>
            <w:rStyle w:val="Hyperlink"/>
            <w:sz w:val="22"/>
            <w:szCs w:val="22"/>
            <w:lang w:val="en-GB"/>
          </w:rPr>
          <w:t>https://bolnicabar.me/index.php?option=com_phocadownload&amp;view=category&amp;id=2:tenderi&amp;Itemid=337</w:t>
        </w:r>
      </w:hyperlink>
      <w:r>
        <w:rPr>
          <w:sz w:val="22"/>
          <w:szCs w:val="22"/>
          <w:lang w:val="en-GB"/>
        </w:rPr>
        <w:t xml:space="preserve"> </w:t>
      </w:r>
      <w:r w:rsidR="008D63A7" w:rsidRPr="008D63A7">
        <w:rPr>
          <w:sz w:val="22"/>
          <w:szCs w:val="22"/>
        </w:rPr>
        <w:t xml:space="preserve"> </w:t>
      </w:r>
    </w:p>
    <w:sectPr w:rsidR="0020534E" w:rsidRPr="008D63A7" w:rsidSect="00E42A70">
      <w:headerReference w:type="default" r:id="rId13"/>
      <w:footerReference w:type="even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003" w:rsidRDefault="00175003">
      <w:r>
        <w:separator/>
      </w:r>
    </w:p>
  </w:endnote>
  <w:endnote w:type="continuationSeparator" w:id="0">
    <w:p w:rsidR="00175003" w:rsidRDefault="001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9F" w:rsidRDefault="0075609F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09F" w:rsidRDefault="0075609F" w:rsidP="00E42A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003" w:rsidRDefault="00175003">
      <w:r>
        <w:separator/>
      </w:r>
    </w:p>
  </w:footnote>
  <w:footnote w:type="continuationSeparator" w:id="0">
    <w:p w:rsidR="00175003" w:rsidRDefault="0017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A3" w:rsidRDefault="00C700D5">
    <w:pPr>
      <w:pStyle w:val="Header"/>
    </w:pPr>
    <w:r w:rsidRPr="00A9519C">
      <w:rPr>
        <w:noProof/>
        <w:lang w:eastAsia="hr-HR"/>
      </w:rPr>
      <w:drawing>
        <wp:inline distT="0" distB="0" distL="0" distR="0">
          <wp:extent cx="2867025" cy="857250"/>
          <wp:effectExtent l="0" t="0" r="0" b="0"/>
          <wp:docPr id="2" name="Picture 1" descr="A blue flag with yellow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flag with yellow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1126D"/>
    <w:rsid w:val="00037A53"/>
    <w:rsid w:val="00061321"/>
    <w:rsid w:val="00082901"/>
    <w:rsid w:val="000A4496"/>
    <w:rsid w:val="000B0B0E"/>
    <w:rsid w:val="000F72EF"/>
    <w:rsid w:val="00121E3C"/>
    <w:rsid w:val="00122FBE"/>
    <w:rsid w:val="0013166D"/>
    <w:rsid w:val="0013620F"/>
    <w:rsid w:val="001432A3"/>
    <w:rsid w:val="00144DB8"/>
    <w:rsid w:val="00154137"/>
    <w:rsid w:val="00167FD6"/>
    <w:rsid w:val="001719E8"/>
    <w:rsid w:val="00175003"/>
    <w:rsid w:val="001C4FA3"/>
    <w:rsid w:val="0020534E"/>
    <w:rsid w:val="0024498B"/>
    <w:rsid w:val="002577C4"/>
    <w:rsid w:val="00257A88"/>
    <w:rsid w:val="00290C17"/>
    <w:rsid w:val="002974AA"/>
    <w:rsid w:val="002A7CCE"/>
    <w:rsid w:val="002D4697"/>
    <w:rsid w:val="0032474F"/>
    <w:rsid w:val="003675A2"/>
    <w:rsid w:val="00392309"/>
    <w:rsid w:val="003E127B"/>
    <w:rsid w:val="003F7A03"/>
    <w:rsid w:val="00411FE8"/>
    <w:rsid w:val="00430531"/>
    <w:rsid w:val="0045645E"/>
    <w:rsid w:val="004D043B"/>
    <w:rsid w:val="004D1FC4"/>
    <w:rsid w:val="004E4A43"/>
    <w:rsid w:val="005258AE"/>
    <w:rsid w:val="00562BA3"/>
    <w:rsid w:val="00572D46"/>
    <w:rsid w:val="005A3EB9"/>
    <w:rsid w:val="005B0EF0"/>
    <w:rsid w:val="005E2223"/>
    <w:rsid w:val="005F15D2"/>
    <w:rsid w:val="005F6C4E"/>
    <w:rsid w:val="00625E0C"/>
    <w:rsid w:val="00665C4A"/>
    <w:rsid w:val="0067350F"/>
    <w:rsid w:val="00676714"/>
    <w:rsid w:val="006A525A"/>
    <w:rsid w:val="006A7F3C"/>
    <w:rsid w:val="006D6AF3"/>
    <w:rsid w:val="006F38C6"/>
    <w:rsid w:val="0070615C"/>
    <w:rsid w:val="00751474"/>
    <w:rsid w:val="0075609F"/>
    <w:rsid w:val="00772BD9"/>
    <w:rsid w:val="0077748A"/>
    <w:rsid w:val="007963FC"/>
    <w:rsid w:val="007C68CF"/>
    <w:rsid w:val="007F2D62"/>
    <w:rsid w:val="007F464E"/>
    <w:rsid w:val="00803E33"/>
    <w:rsid w:val="00807077"/>
    <w:rsid w:val="00813342"/>
    <w:rsid w:val="00830404"/>
    <w:rsid w:val="008800CD"/>
    <w:rsid w:val="00890888"/>
    <w:rsid w:val="00896D36"/>
    <w:rsid w:val="008C4E8C"/>
    <w:rsid w:val="008D048D"/>
    <w:rsid w:val="008D0BF8"/>
    <w:rsid w:val="008D63A7"/>
    <w:rsid w:val="008E2CB4"/>
    <w:rsid w:val="008F46A6"/>
    <w:rsid w:val="00903230"/>
    <w:rsid w:val="0091102D"/>
    <w:rsid w:val="00931208"/>
    <w:rsid w:val="0097352D"/>
    <w:rsid w:val="009769A0"/>
    <w:rsid w:val="009A22A1"/>
    <w:rsid w:val="009A5C20"/>
    <w:rsid w:val="009B46A0"/>
    <w:rsid w:val="009C4D31"/>
    <w:rsid w:val="009E5B45"/>
    <w:rsid w:val="009E7656"/>
    <w:rsid w:val="00A12E9B"/>
    <w:rsid w:val="00A43503"/>
    <w:rsid w:val="00A45C96"/>
    <w:rsid w:val="00A46ACD"/>
    <w:rsid w:val="00A877EF"/>
    <w:rsid w:val="00AB23A1"/>
    <w:rsid w:val="00AF757E"/>
    <w:rsid w:val="00B0342C"/>
    <w:rsid w:val="00B138FF"/>
    <w:rsid w:val="00B50578"/>
    <w:rsid w:val="00B544ED"/>
    <w:rsid w:val="00B76E74"/>
    <w:rsid w:val="00BF387C"/>
    <w:rsid w:val="00C140E7"/>
    <w:rsid w:val="00C1669E"/>
    <w:rsid w:val="00C20666"/>
    <w:rsid w:val="00C303F0"/>
    <w:rsid w:val="00C417C3"/>
    <w:rsid w:val="00C4719C"/>
    <w:rsid w:val="00C50093"/>
    <w:rsid w:val="00C700D5"/>
    <w:rsid w:val="00C74257"/>
    <w:rsid w:val="00C94F9E"/>
    <w:rsid w:val="00CA2AD3"/>
    <w:rsid w:val="00CB20FF"/>
    <w:rsid w:val="00CC3961"/>
    <w:rsid w:val="00CE1327"/>
    <w:rsid w:val="00CF62F0"/>
    <w:rsid w:val="00D1142B"/>
    <w:rsid w:val="00D268AF"/>
    <w:rsid w:val="00D37809"/>
    <w:rsid w:val="00D96536"/>
    <w:rsid w:val="00DA520A"/>
    <w:rsid w:val="00DA6845"/>
    <w:rsid w:val="00DB1F21"/>
    <w:rsid w:val="00DE5D97"/>
    <w:rsid w:val="00E42A70"/>
    <w:rsid w:val="00E47143"/>
    <w:rsid w:val="00E50AA3"/>
    <w:rsid w:val="00E564E1"/>
    <w:rsid w:val="00E57BBD"/>
    <w:rsid w:val="00E654F9"/>
    <w:rsid w:val="00E81D34"/>
    <w:rsid w:val="00EA387A"/>
    <w:rsid w:val="00EA7953"/>
    <w:rsid w:val="00EC2ED7"/>
    <w:rsid w:val="00F0762E"/>
    <w:rsid w:val="00F23756"/>
    <w:rsid w:val="00F30392"/>
    <w:rsid w:val="00F4403A"/>
    <w:rsid w:val="00F46EF6"/>
    <w:rsid w:val="00F63BC6"/>
    <w:rsid w:val="00F74E11"/>
    <w:rsid w:val="00F835DE"/>
    <w:rsid w:val="00F84439"/>
    <w:rsid w:val="00FA594B"/>
    <w:rsid w:val="00F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D01A0"/>
  <w15:chartTrackingRefBased/>
  <w15:docId w15:val="{7A2ED79B-2E31-47C0-BBBB-615B4394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CE132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77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1FC4"/>
    <w:pPr>
      <w:spacing w:before="100" w:beforeAutospacing="1" w:after="100" w:afterAutospacing="1"/>
    </w:pPr>
    <w:rPr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D1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olnicabar.me/index.php?option=com_phocadownload&amp;view=category&amp;id=2:tenderi&amp;Itemid=33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lnicabar.me/index.php?option=com_phocadownload&amp;view=category&amp;id=2:tenderi&amp;Itemid=3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olnicabar.me/index.php?option=com_phocadownload&amp;view=category&amp;id=2:tenderi&amp;Itemid=337" TargetMode="External"/><Relationship Id="rId4" Type="http://schemas.openxmlformats.org/officeDocument/2006/relationships/styles" Target="styles.xml"/><Relationship Id="rId9" Type="http://schemas.openxmlformats.org/officeDocument/2006/relationships/hyperlink" Target="https://bolnicabar.me/index.php?option=com_phocadownload&amp;view=category&amp;id=2:tenderi&amp;Itemid=33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94A43-9DA8-4833-BEC9-9849205BD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8D8D4-275E-433E-8452-29D1B060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AE3EC-167D-440E-A877-1BEA51EA8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2457</CharactersWithSpaces>
  <SharedDoc>false</SharedDoc>
  <HLinks>
    <vt:vector size="12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PC</cp:lastModifiedBy>
  <cp:revision>2</cp:revision>
  <cp:lastPrinted>2012-09-24T10:00:00Z</cp:lastPrinted>
  <dcterms:created xsi:type="dcterms:W3CDTF">2025-12-15T10:55:00Z</dcterms:created>
  <dcterms:modified xsi:type="dcterms:W3CDTF">2025-12-15T10:55:00Z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